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E8C" w:rsidRDefault="00626E8C" w:rsidP="00626E8C">
      <w:pPr>
        <w:rPr>
          <w:color w:val="000000"/>
        </w:rPr>
      </w:pPr>
    </w:p>
    <w:p w:rsidR="004D1FD5" w:rsidRDefault="004D1FD5" w:rsidP="00626E8C">
      <w:pPr>
        <w:rPr>
          <w:color w:val="000000"/>
        </w:rPr>
      </w:pPr>
    </w:p>
    <w:p w:rsidR="00626E8C" w:rsidRDefault="00626E8C" w:rsidP="00626E8C">
      <w:pPr>
        <w:rPr>
          <w:color w:val="000000"/>
        </w:rPr>
      </w:pPr>
    </w:p>
    <w:p w:rsidR="00626E8C" w:rsidRDefault="00626E8C" w:rsidP="00626E8C">
      <w:pPr>
        <w:rPr>
          <w:color w:val="000000"/>
        </w:rPr>
      </w:pPr>
    </w:p>
    <w:p w:rsidR="00626E8C" w:rsidRDefault="00626E8C" w:rsidP="00626E8C">
      <w:pPr>
        <w:rPr>
          <w:color w:val="000000"/>
        </w:rPr>
      </w:pPr>
    </w:p>
    <w:p w:rsidR="00626E8C" w:rsidRDefault="00626E8C" w:rsidP="00626E8C">
      <w:pPr>
        <w:pStyle w:val="Ttulo1"/>
        <w:rPr>
          <w:color w:val="000000"/>
        </w:rPr>
      </w:pPr>
    </w:p>
    <w:p w:rsidR="00626E8C" w:rsidRPr="003B1827" w:rsidRDefault="00626E8C" w:rsidP="00626E8C">
      <w:pPr>
        <w:pStyle w:val="Ttulo1"/>
        <w:jc w:val="both"/>
        <w:rPr>
          <w:sz w:val="22"/>
          <w:szCs w:val="22"/>
        </w:rPr>
      </w:pPr>
      <w:r w:rsidRPr="003B1827">
        <w:rPr>
          <w:sz w:val="22"/>
          <w:szCs w:val="22"/>
        </w:rPr>
        <w:t>INDICAÇÃO N° 037/2017</w:t>
      </w:r>
    </w:p>
    <w:p w:rsidR="00626E8C" w:rsidRPr="003B1827" w:rsidRDefault="00626E8C" w:rsidP="00626E8C">
      <w:pPr>
        <w:pStyle w:val="Ttulo1"/>
        <w:jc w:val="both"/>
        <w:rPr>
          <w:sz w:val="22"/>
          <w:szCs w:val="22"/>
        </w:rPr>
      </w:pPr>
      <w:r w:rsidRPr="003B1827">
        <w:rPr>
          <w:sz w:val="22"/>
          <w:szCs w:val="22"/>
        </w:rPr>
        <w:t>AUTORIA: VEREADORA SÔNIA SOUZA GRAÇA FRANÇA</w:t>
      </w:r>
      <w:proofErr w:type="gramStart"/>
      <w:r w:rsidRPr="003B1827">
        <w:rPr>
          <w:sz w:val="22"/>
          <w:szCs w:val="22"/>
        </w:rPr>
        <w:t xml:space="preserve">    </w:t>
      </w:r>
    </w:p>
    <w:p w:rsidR="00626E8C" w:rsidRPr="003B1827" w:rsidRDefault="00626E8C" w:rsidP="00626E8C">
      <w:pPr>
        <w:pStyle w:val="Ttulo1"/>
        <w:jc w:val="both"/>
        <w:rPr>
          <w:sz w:val="22"/>
          <w:szCs w:val="22"/>
        </w:rPr>
      </w:pPr>
      <w:proofErr w:type="gramEnd"/>
      <w:r w:rsidRPr="003B1827">
        <w:rPr>
          <w:sz w:val="22"/>
          <w:szCs w:val="22"/>
        </w:rPr>
        <w:t xml:space="preserve">ASSUNTO: LICENÇA MATERNIDADE POR 180 DIAS PARA SERVIDORAS MUNICIPAIS.  </w:t>
      </w:r>
    </w:p>
    <w:p w:rsidR="00626E8C" w:rsidRPr="003B1827" w:rsidRDefault="00626E8C" w:rsidP="00626E8C">
      <w:pPr>
        <w:pStyle w:val="Corpodetexto2"/>
        <w:jc w:val="both"/>
        <w:rPr>
          <w:sz w:val="22"/>
          <w:szCs w:val="22"/>
        </w:rPr>
      </w:pPr>
    </w:p>
    <w:p w:rsidR="00626E8C" w:rsidRPr="003B1827" w:rsidRDefault="00626E8C" w:rsidP="00626E8C">
      <w:pPr>
        <w:pStyle w:val="Corpodetexto"/>
        <w:rPr>
          <w:color w:val="000000"/>
          <w:sz w:val="22"/>
          <w:szCs w:val="22"/>
        </w:rPr>
      </w:pPr>
    </w:p>
    <w:p w:rsidR="00626E8C" w:rsidRPr="003B1827" w:rsidRDefault="002A0575" w:rsidP="00626E8C">
      <w:pPr>
        <w:pStyle w:val="Corpodetexto"/>
        <w:ind w:firstLine="708"/>
        <w:rPr>
          <w:b/>
          <w:color w:val="000000"/>
          <w:sz w:val="22"/>
          <w:szCs w:val="22"/>
        </w:rPr>
      </w:pPr>
      <w:r w:rsidRPr="003B1827">
        <w:rPr>
          <w:rFonts w:cs="Arial"/>
          <w:color w:val="000000"/>
          <w:sz w:val="22"/>
          <w:szCs w:val="22"/>
        </w:rPr>
        <w:t>A</w:t>
      </w:r>
      <w:r w:rsidR="00626E8C" w:rsidRPr="003B1827">
        <w:rPr>
          <w:rFonts w:cs="Arial"/>
          <w:color w:val="000000"/>
          <w:sz w:val="22"/>
          <w:szCs w:val="22"/>
        </w:rPr>
        <w:t xml:space="preserve"> Vereador</w:t>
      </w:r>
      <w:r w:rsidRPr="003B1827">
        <w:rPr>
          <w:rFonts w:cs="Arial"/>
          <w:color w:val="000000"/>
          <w:sz w:val="22"/>
          <w:szCs w:val="22"/>
        </w:rPr>
        <w:t>a</w:t>
      </w:r>
      <w:r w:rsidR="00626E8C" w:rsidRPr="003B1827">
        <w:rPr>
          <w:rFonts w:cs="Arial"/>
          <w:color w:val="000000"/>
          <w:sz w:val="22"/>
          <w:szCs w:val="22"/>
        </w:rPr>
        <w:t xml:space="preserve"> que subscreve a presente, considerando a relevância das reivindicações que recebeu da população do Município, na forma regimental </w:t>
      </w:r>
      <w:r w:rsidR="00626E8C" w:rsidRPr="003B1827">
        <w:rPr>
          <w:rFonts w:cs="Arial"/>
          <w:b/>
          <w:color w:val="000000"/>
          <w:sz w:val="22"/>
          <w:szCs w:val="22"/>
        </w:rPr>
        <w:t xml:space="preserve">INDICA </w:t>
      </w:r>
      <w:r w:rsidR="00626E8C" w:rsidRPr="003B1827">
        <w:rPr>
          <w:rFonts w:cs="Arial"/>
          <w:color w:val="000000"/>
          <w:sz w:val="22"/>
          <w:szCs w:val="22"/>
        </w:rPr>
        <w:t xml:space="preserve">à Mesa que, </w:t>
      </w:r>
      <w:proofErr w:type="gramStart"/>
      <w:r w:rsidR="00626E8C" w:rsidRPr="003B1827">
        <w:rPr>
          <w:rFonts w:cs="Arial"/>
          <w:color w:val="000000"/>
          <w:sz w:val="22"/>
          <w:szCs w:val="22"/>
        </w:rPr>
        <w:t>após</w:t>
      </w:r>
      <w:proofErr w:type="gramEnd"/>
      <w:r w:rsidR="00626E8C" w:rsidRPr="003B1827">
        <w:rPr>
          <w:rFonts w:cs="Arial"/>
          <w:color w:val="000000"/>
          <w:sz w:val="22"/>
          <w:szCs w:val="22"/>
        </w:rPr>
        <w:t xml:space="preserve"> ouvido o Plenário, seja  oficiado o </w:t>
      </w:r>
      <w:r w:rsidR="004D1FD5" w:rsidRPr="003B1827">
        <w:rPr>
          <w:rFonts w:cs="Arial"/>
          <w:color w:val="000000"/>
          <w:sz w:val="22"/>
          <w:szCs w:val="22"/>
        </w:rPr>
        <w:t>C</w:t>
      </w:r>
      <w:r w:rsidR="00626E8C" w:rsidRPr="003B1827">
        <w:rPr>
          <w:rFonts w:cs="Arial"/>
          <w:color w:val="000000"/>
          <w:sz w:val="22"/>
          <w:szCs w:val="22"/>
        </w:rPr>
        <w:t xml:space="preserve">hefe do Poder Executivo Municipal no sentido de determinar ao órgão competente da Prefeitura Municipal de Itabela, </w:t>
      </w:r>
      <w:r w:rsidR="00626E8C" w:rsidRPr="003B1827">
        <w:rPr>
          <w:rFonts w:cs="Arial"/>
          <w:b/>
          <w:color w:val="000000"/>
          <w:sz w:val="22"/>
          <w:szCs w:val="22"/>
        </w:rPr>
        <w:t>a</w:t>
      </w:r>
      <w:r w:rsidR="004D1FD5" w:rsidRPr="003B1827">
        <w:rPr>
          <w:rFonts w:cs="Arial"/>
          <w:b/>
          <w:color w:val="000000"/>
          <w:sz w:val="22"/>
          <w:szCs w:val="22"/>
        </w:rPr>
        <w:t xml:space="preserve"> elaboração de Projeto de Lei Municipal que introduza no Estatuto dos Servidores a concessão de  </w:t>
      </w:r>
      <w:r w:rsidR="004D1FD5" w:rsidRPr="003B1827">
        <w:rPr>
          <w:b/>
          <w:sz w:val="22"/>
          <w:szCs w:val="22"/>
        </w:rPr>
        <w:t xml:space="preserve">licença maternidade por 180 dias para servidoras municipais.  </w:t>
      </w:r>
    </w:p>
    <w:p w:rsidR="00626E8C" w:rsidRPr="003B1827" w:rsidRDefault="004D1FD5" w:rsidP="00626E8C">
      <w:pPr>
        <w:ind w:left="360"/>
        <w:jc w:val="both"/>
        <w:rPr>
          <w:rFonts w:ascii="Arial" w:hAnsi="Arial" w:cs="Arial"/>
          <w:color w:val="000000"/>
          <w:sz w:val="22"/>
          <w:szCs w:val="22"/>
        </w:rPr>
      </w:pPr>
      <w:r w:rsidRPr="003B1827">
        <w:rPr>
          <w:rFonts w:ascii="Arial" w:hAnsi="Arial" w:cs="Arial"/>
          <w:color w:val="000000"/>
          <w:sz w:val="22"/>
          <w:szCs w:val="22"/>
        </w:rPr>
        <w:tab/>
      </w:r>
    </w:p>
    <w:p w:rsidR="00626E8C" w:rsidRPr="003B1827" w:rsidRDefault="00626E8C" w:rsidP="00626E8C">
      <w:pPr>
        <w:jc w:val="both"/>
        <w:rPr>
          <w:rFonts w:ascii="Arial" w:hAnsi="Arial"/>
          <w:color w:val="000000"/>
          <w:sz w:val="22"/>
          <w:szCs w:val="22"/>
        </w:rPr>
      </w:pPr>
      <w:r w:rsidRPr="003B1827">
        <w:rPr>
          <w:rFonts w:ascii="Arial" w:hAnsi="Arial"/>
          <w:color w:val="000000"/>
          <w:sz w:val="22"/>
          <w:szCs w:val="22"/>
        </w:rPr>
        <w:t xml:space="preserve">  </w:t>
      </w:r>
    </w:p>
    <w:p w:rsidR="00626E8C" w:rsidRPr="003B1827" w:rsidRDefault="00626E8C" w:rsidP="00626E8C">
      <w:pPr>
        <w:pStyle w:val="Ttulo2"/>
        <w:rPr>
          <w:color w:val="000000"/>
          <w:sz w:val="22"/>
          <w:szCs w:val="22"/>
        </w:rPr>
      </w:pPr>
      <w:r w:rsidRPr="003B1827">
        <w:rPr>
          <w:color w:val="000000"/>
          <w:sz w:val="22"/>
          <w:szCs w:val="22"/>
        </w:rPr>
        <w:t>JUSTIFICATIVA</w:t>
      </w:r>
    </w:p>
    <w:p w:rsidR="00626E8C" w:rsidRPr="003B1827" w:rsidRDefault="00626E8C" w:rsidP="00626E8C">
      <w:pPr>
        <w:jc w:val="center"/>
        <w:rPr>
          <w:rFonts w:ascii="Arial" w:hAnsi="Arial"/>
          <w:b/>
          <w:color w:val="000000"/>
          <w:sz w:val="22"/>
          <w:szCs w:val="22"/>
        </w:rPr>
      </w:pPr>
    </w:p>
    <w:p w:rsidR="0008209B" w:rsidRPr="003B1827" w:rsidRDefault="003B1827" w:rsidP="004D1FD5">
      <w:pPr>
        <w:pStyle w:val="NormalWeb"/>
        <w:spacing w:before="0" w:beforeAutospacing="0" w:after="0" w:afterAutospacing="0"/>
        <w:jc w:val="both"/>
        <w:rPr>
          <w:rFonts w:ascii="Arial" w:hAnsi="Arial" w:cs="Arial"/>
          <w:sz w:val="22"/>
          <w:szCs w:val="22"/>
        </w:rPr>
      </w:pPr>
      <w:r w:rsidRPr="003B1827">
        <w:rPr>
          <w:rFonts w:ascii="Arial" w:hAnsi="Arial" w:cs="Arial"/>
          <w:sz w:val="22"/>
          <w:szCs w:val="22"/>
        </w:rPr>
        <w:t xml:space="preserve">A presente proposição </w:t>
      </w:r>
      <w:r w:rsidR="0008209B" w:rsidRPr="003B1827">
        <w:rPr>
          <w:rFonts w:ascii="Arial" w:hAnsi="Arial" w:cs="Arial"/>
          <w:sz w:val="22"/>
          <w:szCs w:val="22"/>
        </w:rPr>
        <w:t>se justifica com a regulamentação da Lei 11.770/2008, ocorrida no final de dezembro de 2009 por meio do</w:t>
      </w:r>
      <w:r w:rsidR="0008209B" w:rsidRPr="003B1827">
        <w:rPr>
          <w:rStyle w:val="apple-converted-space"/>
          <w:rFonts w:ascii="Arial" w:hAnsi="Arial" w:cs="Arial"/>
          <w:sz w:val="22"/>
          <w:szCs w:val="22"/>
        </w:rPr>
        <w:t> </w:t>
      </w:r>
      <w:hyperlink r:id="rId5" w:history="1">
        <w:r w:rsidR="0008209B" w:rsidRPr="003B1827">
          <w:rPr>
            <w:rStyle w:val="Hyperlink"/>
            <w:rFonts w:ascii="Arial" w:hAnsi="Arial" w:cs="Arial"/>
            <w:color w:val="auto"/>
            <w:sz w:val="22"/>
            <w:szCs w:val="22"/>
          </w:rPr>
          <w:t>Decreto 7.052 de 23 de dezembro de 2009</w:t>
        </w:r>
      </w:hyperlink>
      <w:r w:rsidR="0008209B" w:rsidRPr="003B1827">
        <w:rPr>
          <w:rFonts w:ascii="Arial" w:hAnsi="Arial" w:cs="Arial"/>
          <w:sz w:val="22"/>
          <w:szCs w:val="22"/>
        </w:rPr>
        <w:t>, produzindo efeitos a partir de 1º de janeiro de 2010.</w:t>
      </w:r>
    </w:p>
    <w:p w:rsidR="0008209B" w:rsidRPr="003B1827" w:rsidRDefault="0008209B" w:rsidP="004D1FD5">
      <w:pPr>
        <w:pStyle w:val="NormalWeb"/>
        <w:spacing w:before="0" w:beforeAutospacing="0" w:after="0" w:afterAutospacing="0"/>
        <w:jc w:val="both"/>
        <w:rPr>
          <w:rFonts w:ascii="Arial" w:hAnsi="Arial" w:cs="Arial"/>
          <w:sz w:val="22"/>
          <w:szCs w:val="22"/>
        </w:rPr>
      </w:pPr>
      <w:r w:rsidRPr="003B1827">
        <w:rPr>
          <w:rFonts w:ascii="Arial" w:hAnsi="Arial" w:cs="Arial"/>
          <w:sz w:val="22"/>
          <w:szCs w:val="22"/>
        </w:rPr>
        <w:t> </w:t>
      </w:r>
    </w:p>
    <w:p w:rsidR="0008209B" w:rsidRPr="003B1827" w:rsidRDefault="0008209B" w:rsidP="004D1FD5">
      <w:pPr>
        <w:pStyle w:val="NormalWeb"/>
        <w:spacing w:before="0" w:beforeAutospacing="0" w:after="0" w:afterAutospacing="0"/>
        <w:jc w:val="both"/>
        <w:rPr>
          <w:rFonts w:ascii="Arial" w:hAnsi="Arial" w:cs="Arial"/>
          <w:sz w:val="22"/>
          <w:szCs w:val="22"/>
        </w:rPr>
      </w:pPr>
      <w:r w:rsidRPr="003B1827">
        <w:rPr>
          <w:rFonts w:ascii="Arial" w:hAnsi="Arial" w:cs="Arial"/>
          <w:sz w:val="22"/>
          <w:szCs w:val="22"/>
        </w:rPr>
        <w:t xml:space="preserve">Já aplicada na iniciativa privada, a </w:t>
      </w:r>
      <w:hyperlink r:id="rId6" w:history="1">
        <w:r w:rsidRPr="003B1827">
          <w:rPr>
            <w:rStyle w:val="Hyperlink"/>
            <w:rFonts w:ascii="Arial" w:hAnsi="Arial" w:cs="Arial"/>
            <w:b/>
            <w:bCs/>
            <w:color w:val="auto"/>
            <w:sz w:val="22"/>
            <w:szCs w:val="22"/>
          </w:rPr>
          <w:t xml:space="preserve">LEI Nº 11.770, DE  </w:t>
        </w:r>
        <w:proofErr w:type="gramStart"/>
        <w:r w:rsidRPr="003B1827">
          <w:rPr>
            <w:rStyle w:val="Hyperlink"/>
            <w:rFonts w:ascii="Arial" w:hAnsi="Arial" w:cs="Arial"/>
            <w:b/>
            <w:bCs/>
            <w:color w:val="auto"/>
            <w:sz w:val="22"/>
            <w:szCs w:val="22"/>
          </w:rPr>
          <w:t>9</w:t>
        </w:r>
        <w:proofErr w:type="gramEnd"/>
        <w:r w:rsidRPr="003B1827">
          <w:rPr>
            <w:rStyle w:val="Hyperlink"/>
            <w:rFonts w:ascii="Arial" w:hAnsi="Arial" w:cs="Arial"/>
            <w:b/>
            <w:bCs/>
            <w:color w:val="auto"/>
            <w:sz w:val="22"/>
            <w:szCs w:val="22"/>
          </w:rPr>
          <w:t xml:space="preserve"> DE SETEMBRO DE 2008, </w:t>
        </w:r>
      </w:hyperlink>
      <w:r w:rsidRPr="003B1827">
        <w:rPr>
          <w:rStyle w:val="Forte"/>
          <w:rFonts w:ascii="Arial" w:hAnsi="Arial" w:cs="Arial"/>
          <w:sz w:val="22"/>
          <w:szCs w:val="22"/>
        </w:rPr>
        <w:t xml:space="preserve"> </w:t>
      </w:r>
      <w:r w:rsidRPr="003B1827">
        <w:rPr>
          <w:rFonts w:ascii="Arial" w:hAnsi="Arial" w:cs="Arial"/>
          <w:sz w:val="22"/>
          <w:szCs w:val="22"/>
        </w:rPr>
        <w:t>Cria o Programa Empresa Cidadã, destinado à prorrogação da licença-maternidade mediante concessão de incentivo fiscal, e altera a Lei n</w:t>
      </w:r>
      <w:r w:rsidRPr="003B1827">
        <w:rPr>
          <w:rFonts w:ascii="Arial" w:hAnsi="Arial" w:cs="Arial"/>
          <w:sz w:val="22"/>
          <w:szCs w:val="22"/>
          <w:u w:val="single"/>
          <w:vertAlign w:val="superscript"/>
        </w:rPr>
        <w:t>o</w:t>
      </w:r>
      <w:r w:rsidRPr="003B1827">
        <w:rPr>
          <w:rStyle w:val="apple-converted-space"/>
          <w:rFonts w:ascii="Arial" w:hAnsi="Arial" w:cs="Arial"/>
          <w:sz w:val="22"/>
          <w:szCs w:val="22"/>
        </w:rPr>
        <w:t> </w:t>
      </w:r>
      <w:r w:rsidRPr="003B1827">
        <w:rPr>
          <w:rFonts w:ascii="Arial" w:hAnsi="Arial" w:cs="Arial"/>
          <w:sz w:val="22"/>
          <w:szCs w:val="22"/>
        </w:rPr>
        <w:t>8.212, de 24 de julho de 1991.</w:t>
      </w:r>
    </w:p>
    <w:p w:rsidR="0008209B" w:rsidRPr="003B1827" w:rsidRDefault="0008209B" w:rsidP="004D1FD5">
      <w:pPr>
        <w:pStyle w:val="NormalWeb"/>
        <w:spacing w:before="0" w:beforeAutospacing="0" w:after="0" w:afterAutospacing="0"/>
        <w:jc w:val="both"/>
        <w:rPr>
          <w:rFonts w:ascii="Arial" w:hAnsi="Arial" w:cs="Arial"/>
          <w:sz w:val="22"/>
          <w:szCs w:val="22"/>
        </w:rPr>
      </w:pPr>
      <w:r w:rsidRPr="003B1827">
        <w:rPr>
          <w:rFonts w:ascii="Arial" w:hAnsi="Arial" w:cs="Arial"/>
          <w:sz w:val="22"/>
          <w:szCs w:val="22"/>
        </w:rPr>
        <w:t> </w:t>
      </w:r>
    </w:p>
    <w:p w:rsidR="00404F8F" w:rsidRPr="003B1827" w:rsidRDefault="00404F8F" w:rsidP="004D1FD5">
      <w:pPr>
        <w:pStyle w:val="NormalWeb"/>
        <w:spacing w:before="0" w:beforeAutospacing="0" w:after="0" w:afterAutospacing="0"/>
        <w:jc w:val="both"/>
        <w:rPr>
          <w:rFonts w:ascii="Arial" w:hAnsi="Arial" w:cs="Arial"/>
          <w:sz w:val="22"/>
          <w:szCs w:val="22"/>
        </w:rPr>
      </w:pPr>
      <w:r w:rsidRPr="003B1827">
        <w:rPr>
          <w:rFonts w:ascii="Arial" w:hAnsi="Arial" w:cs="Arial"/>
          <w:sz w:val="22"/>
          <w:szCs w:val="22"/>
        </w:rPr>
        <w:t>De acordo com a Sociedade Brasileira de Pediatria (SBP)</w:t>
      </w:r>
      <w:r w:rsidR="003B1827">
        <w:rPr>
          <w:rFonts w:ascii="Arial" w:hAnsi="Arial" w:cs="Arial"/>
          <w:sz w:val="22"/>
          <w:szCs w:val="22"/>
        </w:rPr>
        <w:t>,</w:t>
      </w:r>
      <w:r w:rsidRPr="003B1827">
        <w:rPr>
          <w:rFonts w:ascii="Arial" w:hAnsi="Arial" w:cs="Arial"/>
          <w:sz w:val="22"/>
          <w:szCs w:val="22"/>
        </w:rPr>
        <w:t> vários Estados já haviam aprovado leis que estendiam às servidoras públicas o período de licença maternidade para 180 dias.</w:t>
      </w:r>
    </w:p>
    <w:p w:rsidR="00404F8F" w:rsidRPr="003B1827" w:rsidRDefault="00404F8F" w:rsidP="004D1FD5">
      <w:pPr>
        <w:pStyle w:val="NormalWeb"/>
        <w:spacing w:before="0" w:beforeAutospacing="0" w:after="0" w:afterAutospacing="0"/>
        <w:jc w:val="both"/>
        <w:rPr>
          <w:rFonts w:ascii="Arial" w:hAnsi="Arial" w:cs="Arial"/>
          <w:sz w:val="22"/>
          <w:szCs w:val="22"/>
        </w:rPr>
      </w:pPr>
      <w:r w:rsidRPr="003B1827">
        <w:rPr>
          <w:rFonts w:ascii="Arial" w:hAnsi="Arial" w:cs="Arial"/>
          <w:sz w:val="22"/>
          <w:szCs w:val="22"/>
        </w:rPr>
        <w:t> </w:t>
      </w:r>
    </w:p>
    <w:p w:rsidR="0008209B" w:rsidRPr="003B1827" w:rsidRDefault="00404F8F" w:rsidP="004D1FD5">
      <w:pPr>
        <w:pStyle w:val="NormalWeb"/>
        <w:spacing w:before="0" w:beforeAutospacing="0" w:after="0" w:afterAutospacing="0"/>
        <w:jc w:val="both"/>
        <w:rPr>
          <w:rFonts w:ascii="Arial" w:hAnsi="Arial" w:cs="Arial"/>
          <w:sz w:val="22"/>
          <w:szCs w:val="22"/>
        </w:rPr>
      </w:pPr>
      <w:r w:rsidRPr="003B1827">
        <w:rPr>
          <w:rFonts w:ascii="Arial" w:hAnsi="Arial" w:cs="Arial"/>
          <w:sz w:val="22"/>
          <w:szCs w:val="22"/>
        </w:rPr>
        <w:t xml:space="preserve">Há também vários municípios que já haviam aprovado leis que estendiam este benefício, mas que também só atingiam as servidoras públicas das respectivas cidades, ou seja, este benefício não se estendia aos trabalhadores sob o regime CLT. </w:t>
      </w:r>
    </w:p>
    <w:p w:rsidR="0008209B" w:rsidRPr="003B1827" w:rsidRDefault="0008209B" w:rsidP="004D1FD5">
      <w:pPr>
        <w:pStyle w:val="NormalWeb"/>
        <w:spacing w:before="0" w:beforeAutospacing="0" w:after="0" w:afterAutospacing="0"/>
        <w:jc w:val="both"/>
        <w:rPr>
          <w:rFonts w:ascii="Arial" w:hAnsi="Arial" w:cs="Arial"/>
          <w:sz w:val="22"/>
          <w:szCs w:val="22"/>
        </w:rPr>
      </w:pPr>
    </w:p>
    <w:p w:rsidR="0008209B" w:rsidRPr="003B1827" w:rsidRDefault="0008209B" w:rsidP="004D1FD5">
      <w:pPr>
        <w:pStyle w:val="NormalWeb"/>
        <w:spacing w:before="0" w:beforeAutospacing="0" w:after="0" w:afterAutospacing="0"/>
        <w:jc w:val="both"/>
        <w:rPr>
          <w:rFonts w:ascii="Arial" w:hAnsi="Arial" w:cs="Arial"/>
          <w:sz w:val="22"/>
          <w:szCs w:val="22"/>
        </w:rPr>
      </w:pPr>
      <w:r w:rsidRPr="003B1827">
        <w:rPr>
          <w:rFonts w:ascii="Arial" w:hAnsi="Arial" w:cs="Arial"/>
          <w:sz w:val="22"/>
          <w:szCs w:val="22"/>
        </w:rPr>
        <w:t xml:space="preserve">Desta forma Itabela pode integrar a relação dos municípios que asseguram a extensão do período de licença maternidade de 120 para 180 dias, sendo </w:t>
      </w:r>
      <w:proofErr w:type="gramStart"/>
      <w:r w:rsidRPr="003B1827">
        <w:rPr>
          <w:rFonts w:ascii="Arial" w:hAnsi="Arial" w:cs="Arial"/>
          <w:sz w:val="22"/>
          <w:szCs w:val="22"/>
        </w:rPr>
        <w:t>necessá</w:t>
      </w:r>
      <w:bookmarkStart w:id="0" w:name="_GoBack"/>
      <w:bookmarkEnd w:id="0"/>
      <w:r w:rsidRPr="003B1827">
        <w:rPr>
          <w:rFonts w:ascii="Arial" w:hAnsi="Arial" w:cs="Arial"/>
          <w:sz w:val="22"/>
          <w:szCs w:val="22"/>
        </w:rPr>
        <w:t>rio</w:t>
      </w:r>
      <w:proofErr w:type="gramEnd"/>
      <w:r w:rsidRPr="003B1827">
        <w:rPr>
          <w:rFonts w:ascii="Arial" w:hAnsi="Arial" w:cs="Arial"/>
          <w:sz w:val="22"/>
          <w:szCs w:val="22"/>
        </w:rPr>
        <w:t xml:space="preserve"> apenas a realização dos estudos orçamentários e de impactos administrativos para atender ao que já determina uma Lei Federal. </w:t>
      </w:r>
    </w:p>
    <w:p w:rsidR="0008209B" w:rsidRPr="003B1827" w:rsidRDefault="0008209B" w:rsidP="004D1FD5">
      <w:pPr>
        <w:pStyle w:val="NormalWeb"/>
        <w:spacing w:before="0" w:beforeAutospacing="0" w:after="0" w:afterAutospacing="0"/>
        <w:jc w:val="both"/>
        <w:rPr>
          <w:rFonts w:ascii="Arial" w:hAnsi="Arial" w:cs="Arial"/>
          <w:sz w:val="22"/>
          <w:szCs w:val="22"/>
        </w:rPr>
      </w:pPr>
    </w:p>
    <w:p w:rsidR="00626E8C" w:rsidRPr="003B1827" w:rsidRDefault="00626E8C" w:rsidP="004D1FD5">
      <w:pPr>
        <w:ind w:firstLine="708"/>
        <w:jc w:val="both"/>
        <w:rPr>
          <w:rFonts w:ascii="Arial" w:hAnsi="Arial"/>
          <w:color w:val="000000"/>
          <w:sz w:val="22"/>
          <w:szCs w:val="22"/>
        </w:rPr>
      </w:pPr>
      <w:r w:rsidRPr="003B1827">
        <w:rPr>
          <w:rFonts w:ascii="Arial" w:hAnsi="Arial" w:cs="Arial"/>
          <w:sz w:val="22"/>
          <w:szCs w:val="22"/>
        </w:rPr>
        <w:t>Sala das Sessões Maria José Santana de Oliveira, Itabela-Ba, 30 de março de</w:t>
      </w:r>
      <w:r w:rsidRPr="003B1827">
        <w:rPr>
          <w:rFonts w:ascii="Arial" w:hAnsi="Arial"/>
          <w:sz w:val="22"/>
          <w:szCs w:val="22"/>
        </w:rPr>
        <w:t xml:space="preserve"> </w:t>
      </w:r>
      <w:r w:rsidRPr="003B1827">
        <w:rPr>
          <w:rFonts w:ascii="Arial" w:hAnsi="Arial"/>
          <w:color w:val="000000"/>
          <w:sz w:val="22"/>
          <w:szCs w:val="22"/>
        </w:rPr>
        <w:t>2017.</w:t>
      </w:r>
    </w:p>
    <w:p w:rsidR="00626E8C" w:rsidRPr="003B1827" w:rsidRDefault="00626E8C" w:rsidP="004D1FD5">
      <w:pPr>
        <w:jc w:val="both"/>
        <w:rPr>
          <w:rFonts w:ascii="Arial" w:hAnsi="Arial"/>
          <w:color w:val="000000"/>
          <w:sz w:val="22"/>
          <w:szCs w:val="22"/>
        </w:rPr>
      </w:pPr>
    </w:p>
    <w:p w:rsidR="00626E8C" w:rsidRDefault="00626E8C" w:rsidP="004D1FD5">
      <w:pPr>
        <w:jc w:val="both"/>
        <w:rPr>
          <w:rFonts w:ascii="Arial" w:hAnsi="Arial"/>
          <w:color w:val="000000"/>
          <w:sz w:val="20"/>
        </w:rPr>
      </w:pPr>
    </w:p>
    <w:p w:rsidR="00626E8C" w:rsidRPr="003B1827" w:rsidRDefault="00626E8C" w:rsidP="00626E8C">
      <w:pPr>
        <w:jc w:val="center"/>
        <w:rPr>
          <w:rFonts w:ascii="Arial" w:hAnsi="Arial"/>
          <w:color w:val="000000"/>
          <w:sz w:val="22"/>
          <w:szCs w:val="22"/>
        </w:rPr>
      </w:pPr>
    </w:p>
    <w:p w:rsidR="00626E8C" w:rsidRPr="003B1827" w:rsidRDefault="00626E8C" w:rsidP="00626E8C">
      <w:pPr>
        <w:jc w:val="center"/>
        <w:rPr>
          <w:rFonts w:ascii="Arial" w:hAnsi="Arial" w:cs="Arial"/>
          <w:b/>
          <w:sz w:val="22"/>
          <w:szCs w:val="22"/>
        </w:rPr>
      </w:pPr>
      <w:r w:rsidRPr="003B1827">
        <w:rPr>
          <w:rFonts w:ascii="Arial" w:hAnsi="Arial" w:cs="Arial"/>
          <w:b/>
          <w:sz w:val="22"/>
          <w:szCs w:val="22"/>
        </w:rPr>
        <w:t>SÔNIA SOUZA GRAÇA FRANÇA</w:t>
      </w:r>
      <w:proofErr w:type="gramStart"/>
      <w:r w:rsidRPr="003B1827">
        <w:rPr>
          <w:rFonts w:ascii="Arial" w:hAnsi="Arial" w:cs="Arial"/>
          <w:b/>
          <w:sz w:val="22"/>
          <w:szCs w:val="22"/>
        </w:rPr>
        <w:t xml:space="preserve">    </w:t>
      </w:r>
    </w:p>
    <w:p w:rsidR="00626E8C" w:rsidRPr="003B1827" w:rsidRDefault="00626E8C" w:rsidP="00626E8C">
      <w:pPr>
        <w:jc w:val="center"/>
        <w:rPr>
          <w:color w:val="000000"/>
          <w:sz w:val="22"/>
          <w:szCs w:val="22"/>
        </w:rPr>
      </w:pPr>
      <w:proofErr w:type="gramEnd"/>
      <w:r w:rsidRPr="003B1827">
        <w:rPr>
          <w:rFonts w:ascii="Arial" w:hAnsi="Arial"/>
          <w:color w:val="000000"/>
          <w:sz w:val="22"/>
          <w:szCs w:val="22"/>
        </w:rPr>
        <w:t>Vereadora</w:t>
      </w:r>
    </w:p>
    <w:p w:rsidR="00827455" w:rsidRDefault="00827455"/>
    <w:sectPr w:rsidR="00827455" w:rsidSect="003B1827">
      <w:pgSz w:w="12242" w:h="20163" w:code="5"/>
      <w:pgMar w:top="1418" w:right="1043" w:bottom="1418"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8C"/>
    <w:rsid w:val="0008209B"/>
    <w:rsid w:val="002A0575"/>
    <w:rsid w:val="003B1827"/>
    <w:rsid w:val="00404F8F"/>
    <w:rsid w:val="004D1FD5"/>
    <w:rsid w:val="00626E8C"/>
    <w:rsid w:val="008274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8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26E8C"/>
    <w:pPr>
      <w:keepNext/>
      <w:outlineLvl w:val="0"/>
    </w:pPr>
    <w:rPr>
      <w:rFonts w:ascii="Arial" w:hAnsi="Arial"/>
      <w:b/>
      <w:szCs w:val="20"/>
    </w:rPr>
  </w:style>
  <w:style w:type="paragraph" w:styleId="Ttulo2">
    <w:name w:val="heading 2"/>
    <w:basedOn w:val="Normal"/>
    <w:next w:val="Normal"/>
    <w:link w:val="Ttulo2Char"/>
    <w:qFormat/>
    <w:rsid w:val="00626E8C"/>
    <w:pPr>
      <w:keepNext/>
      <w:jc w:val="center"/>
      <w:outlineLvl w:val="1"/>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6E8C"/>
    <w:rPr>
      <w:rFonts w:ascii="Arial" w:eastAsia="Times New Roman" w:hAnsi="Arial" w:cs="Times New Roman"/>
      <w:b/>
      <w:sz w:val="24"/>
      <w:szCs w:val="20"/>
      <w:lang w:eastAsia="pt-BR"/>
    </w:rPr>
  </w:style>
  <w:style w:type="character" w:customStyle="1" w:styleId="Ttulo2Char">
    <w:name w:val="Título 2 Char"/>
    <w:basedOn w:val="Fontepargpadro"/>
    <w:link w:val="Ttulo2"/>
    <w:rsid w:val="00626E8C"/>
    <w:rPr>
      <w:rFonts w:ascii="Arial" w:eastAsia="Times New Roman" w:hAnsi="Arial" w:cs="Times New Roman"/>
      <w:b/>
      <w:sz w:val="24"/>
      <w:szCs w:val="20"/>
      <w:lang w:eastAsia="pt-BR"/>
    </w:rPr>
  </w:style>
  <w:style w:type="paragraph" w:styleId="Corpodetexto">
    <w:name w:val="Body Text"/>
    <w:basedOn w:val="Normal"/>
    <w:link w:val="CorpodetextoChar"/>
    <w:rsid w:val="00626E8C"/>
    <w:pPr>
      <w:jc w:val="both"/>
    </w:pPr>
    <w:rPr>
      <w:rFonts w:ascii="Arial" w:hAnsi="Arial"/>
      <w:szCs w:val="20"/>
    </w:rPr>
  </w:style>
  <w:style w:type="character" w:customStyle="1" w:styleId="CorpodetextoChar">
    <w:name w:val="Corpo de texto Char"/>
    <w:basedOn w:val="Fontepargpadro"/>
    <w:link w:val="Corpodetexto"/>
    <w:rsid w:val="00626E8C"/>
    <w:rPr>
      <w:rFonts w:ascii="Arial" w:eastAsia="Times New Roman" w:hAnsi="Arial" w:cs="Times New Roman"/>
      <w:sz w:val="24"/>
      <w:szCs w:val="20"/>
      <w:lang w:eastAsia="pt-BR"/>
    </w:rPr>
  </w:style>
  <w:style w:type="paragraph" w:styleId="Corpodetexto2">
    <w:name w:val="Body Text 2"/>
    <w:basedOn w:val="Normal"/>
    <w:link w:val="Corpodetexto2Char"/>
    <w:rsid w:val="00626E8C"/>
    <w:rPr>
      <w:rFonts w:ascii="Arial" w:hAnsi="Arial"/>
      <w:b/>
      <w:color w:val="000000"/>
    </w:rPr>
  </w:style>
  <w:style w:type="character" w:customStyle="1" w:styleId="Corpodetexto2Char">
    <w:name w:val="Corpo de texto 2 Char"/>
    <w:basedOn w:val="Fontepargpadro"/>
    <w:link w:val="Corpodetexto2"/>
    <w:rsid w:val="00626E8C"/>
    <w:rPr>
      <w:rFonts w:ascii="Arial" w:eastAsia="Times New Roman" w:hAnsi="Arial" w:cs="Times New Roman"/>
      <w:b/>
      <w:color w:val="000000"/>
      <w:sz w:val="24"/>
      <w:szCs w:val="24"/>
      <w:lang w:eastAsia="pt-BR"/>
    </w:rPr>
  </w:style>
  <w:style w:type="paragraph" w:styleId="NormalWeb">
    <w:name w:val="Normal (Web)"/>
    <w:basedOn w:val="Normal"/>
    <w:uiPriority w:val="99"/>
    <w:unhideWhenUsed/>
    <w:rsid w:val="00404F8F"/>
    <w:pPr>
      <w:spacing w:before="100" w:beforeAutospacing="1" w:after="100" w:afterAutospacing="1"/>
    </w:pPr>
  </w:style>
  <w:style w:type="character" w:styleId="Hyperlink">
    <w:name w:val="Hyperlink"/>
    <w:basedOn w:val="Fontepargpadro"/>
    <w:uiPriority w:val="99"/>
    <w:semiHidden/>
    <w:unhideWhenUsed/>
    <w:rsid w:val="00404F8F"/>
    <w:rPr>
      <w:color w:val="0000FF"/>
      <w:u w:val="single"/>
    </w:rPr>
  </w:style>
  <w:style w:type="character" w:customStyle="1" w:styleId="apple-converted-space">
    <w:name w:val="apple-converted-space"/>
    <w:basedOn w:val="Fontepargpadro"/>
    <w:rsid w:val="00404F8F"/>
  </w:style>
  <w:style w:type="character" w:styleId="Forte">
    <w:name w:val="Strong"/>
    <w:basedOn w:val="Fontepargpadro"/>
    <w:uiPriority w:val="22"/>
    <w:qFormat/>
    <w:rsid w:val="000820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8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26E8C"/>
    <w:pPr>
      <w:keepNext/>
      <w:outlineLvl w:val="0"/>
    </w:pPr>
    <w:rPr>
      <w:rFonts w:ascii="Arial" w:hAnsi="Arial"/>
      <w:b/>
      <w:szCs w:val="20"/>
    </w:rPr>
  </w:style>
  <w:style w:type="paragraph" w:styleId="Ttulo2">
    <w:name w:val="heading 2"/>
    <w:basedOn w:val="Normal"/>
    <w:next w:val="Normal"/>
    <w:link w:val="Ttulo2Char"/>
    <w:qFormat/>
    <w:rsid w:val="00626E8C"/>
    <w:pPr>
      <w:keepNext/>
      <w:jc w:val="center"/>
      <w:outlineLvl w:val="1"/>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6E8C"/>
    <w:rPr>
      <w:rFonts w:ascii="Arial" w:eastAsia="Times New Roman" w:hAnsi="Arial" w:cs="Times New Roman"/>
      <w:b/>
      <w:sz w:val="24"/>
      <w:szCs w:val="20"/>
      <w:lang w:eastAsia="pt-BR"/>
    </w:rPr>
  </w:style>
  <w:style w:type="character" w:customStyle="1" w:styleId="Ttulo2Char">
    <w:name w:val="Título 2 Char"/>
    <w:basedOn w:val="Fontepargpadro"/>
    <w:link w:val="Ttulo2"/>
    <w:rsid w:val="00626E8C"/>
    <w:rPr>
      <w:rFonts w:ascii="Arial" w:eastAsia="Times New Roman" w:hAnsi="Arial" w:cs="Times New Roman"/>
      <w:b/>
      <w:sz w:val="24"/>
      <w:szCs w:val="20"/>
      <w:lang w:eastAsia="pt-BR"/>
    </w:rPr>
  </w:style>
  <w:style w:type="paragraph" w:styleId="Corpodetexto">
    <w:name w:val="Body Text"/>
    <w:basedOn w:val="Normal"/>
    <w:link w:val="CorpodetextoChar"/>
    <w:rsid w:val="00626E8C"/>
    <w:pPr>
      <w:jc w:val="both"/>
    </w:pPr>
    <w:rPr>
      <w:rFonts w:ascii="Arial" w:hAnsi="Arial"/>
      <w:szCs w:val="20"/>
    </w:rPr>
  </w:style>
  <w:style w:type="character" w:customStyle="1" w:styleId="CorpodetextoChar">
    <w:name w:val="Corpo de texto Char"/>
    <w:basedOn w:val="Fontepargpadro"/>
    <w:link w:val="Corpodetexto"/>
    <w:rsid w:val="00626E8C"/>
    <w:rPr>
      <w:rFonts w:ascii="Arial" w:eastAsia="Times New Roman" w:hAnsi="Arial" w:cs="Times New Roman"/>
      <w:sz w:val="24"/>
      <w:szCs w:val="20"/>
      <w:lang w:eastAsia="pt-BR"/>
    </w:rPr>
  </w:style>
  <w:style w:type="paragraph" w:styleId="Corpodetexto2">
    <w:name w:val="Body Text 2"/>
    <w:basedOn w:val="Normal"/>
    <w:link w:val="Corpodetexto2Char"/>
    <w:rsid w:val="00626E8C"/>
    <w:rPr>
      <w:rFonts w:ascii="Arial" w:hAnsi="Arial"/>
      <w:b/>
      <w:color w:val="000000"/>
    </w:rPr>
  </w:style>
  <w:style w:type="character" w:customStyle="1" w:styleId="Corpodetexto2Char">
    <w:name w:val="Corpo de texto 2 Char"/>
    <w:basedOn w:val="Fontepargpadro"/>
    <w:link w:val="Corpodetexto2"/>
    <w:rsid w:val="00626E8C"/>
    <w:rPr>
      <w:rFonts w:ascii="Arial" w:eastAsia="Times New Roman" w:hAnsi="Arial" w:cs="Times New Roman"/>
      <w:b/>
      <w:color w:val="000000"/>
      <w:sz w:val="24"/>
      <w:szCs w:val="24"/>
      <w:lang w:eastAsia="pt-BR"/>
    </w:rPr>
  </w:style>
  <w:style w:type="paragraph" w:styleId="NormalWeb">
    <w:name w:val="Normal (Web)"/>
    <w:basedOn w:val="Normal"/>
    <w:uiPriority w:val="99"/>
    <w:unhideWhenUsed/>
    <w:rsid w:val="00404F8F"/>
    <w:pPr>
      <w:spacing w:before="100" w:beforeAutospacing="1" w:after="100" w:afterAutospacing="1"/>
    </w:pPr>
  </w:style>
  <w:style w:type="character" w:styleId="Hyperlink">
    <w:name w:val="Hyperlink"/>
    <w:basedOn w:val="Fontepargpadro"/>
    <w:uiPriority w:val="99"/>
    <w:semiHidden/>
    <w:unhideWhenUsed/>
    <w:rsid w:val="00404F8F"/>
    <w:rPr>
      <w:color w:val="0000FF"/>
      <w:u w:val="single"/>
    </w:rPr>
  </w:style>
  <w:style w:type="character" w:customStyle="1" w:styleId="apple-converted-space">
    <w:name w:val="apple-converted-space"/>
    <w:basedOn w:val="Fontepargpadro"/>
    <w:rsid w:val="00404F8F"/>
  </w:style>
  <w:style w:type="character" w:styleId="Forte">
    <w:name w:val="Strong"/>
    <w:basedOn w:val="Fontepargpadro"/>
    <w:uiPriority w:val="22"/>
    <w:qFormat/>
    <w:rsid w:val="000820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8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gislacao.planalto.gov.br/legisla/legislacao.nsf/Viw_Identificacao/lei%2011.770-2008?OpenDocument" TargetMode="External"/><Relationship Id="rId5" Type="http://schemas.openxmlformats.org/officeDocument/2006/relationships/hyperlink" Target="http://www.normaslegais.com.br/legislacao/decreto7052_2009.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336</Words>
  <Characters>1819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MARA</cp:lastModifiedBy>
  <cp:revision>5</cp:revision>
  <cp:lastPrinted>2017-04-04T14:34:00Z</cp:lastPrinted>
  <dcterms:created xsi:type="dcterms:W3CDTF">2017-03-31T12:37:00Z</dcterms:created>
  <dcterms:modified xsi:type="dcterms:W3CDTF">2017-04-04T14:34:00Z</dcterms:modified>
</cp:coreProperties>
</file>